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9A" w:rsidRPr="00C61F5A" w:rsidRDefault="001A2B9A" w:rsidP="001A2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F5A">
        <w:rPr>
          <w:rFonts w:ascii="Times New Roman" w:hAnsi="Times New Roman"/>
          <w:b/>
          <w:sz w:val="24"/>
          <w:szCs w:val="24"/>
        </w:rPr>
        <w:t>Аннотация</w:t>
      </w:r>
      <w:r w:rsidR="00C61F5A" w:rsidRPr="00C61F5A">
        <w:rPr>
          <w:rFonts w:ascii="Times New Roman" w:hAnsi="Times New Roman"/>
          <w:b/>
          <w:sz w:val="24"/>
          <w:szCs w:val="24"/>
        </w:rPr>
        <w:t xml:space="preserve"> к рабочей программе </w:t>
      </w:r>
      <w:r w:rsidR="00931294">
        <w:rPr>
          <w:rFonts w:ascii="Times New Roman" w:hAnsi="Times New Roman"/>
          <w:b/>
          <w:sz w:val="24"/>
          <w:szCs w:val="24"/>
        </w:rPr>
        <w:t xml:space="preserve">внеурочной деятельности </w:t>
      </w:r>
      <w:bookmarkStart w:id="0" w:name="_GoBack"/>
      <w:bookmarkEnd w:id="0"/>
      <w:r w:rsidR="00C61F5A" w:rsidRPr="00C61F5A">
        <w:rPr>
          <w:rFonts w:ascii="Times New Roman" w:hAnsi="Times New Roman"/>
          <w:b/>
          <w:sz w:val="24"/>
          <w:szCs w:val="24"/>
        </w:rPr>
        <w:t>«</w:t>
      </w:r>
      <w:r w:rsidR="00C61F5A" w:rsidRPr="00C61F5A">
        <w:rPr>
          <w:rFonts w:ascii="Times New Roman" w:hAnsi="Times New Roman"/>
          <w:b/>
          <w:sz w:val="24"/>
          <w:szCs w:val="24"/>
          <w:lang w:val="en-US"/>
        </w:rPr>
        <w:t>English</w:t>
      </w:r>
      <w:r w:rsidR="00C61F5A" w:rsidRPr="00C61F5A">
        <w:rPr>
          <w:rFonts w:ascii="Times New Roman" w:hAnsi="Times New Roman"/>
          <w:b/>
          <w:sz w:val="24"/>
          <w:szCs w:val="24"/>
        </w:rPr>
        <w:t xml:space="preserve"> </w:t>
      </w:r>
      <w:r w:rsidR="00C61F5A" w:rsidRPr="00C61F5A">
        <w:rPr>
          <w:rFonts w:ascii="Times New Roman" w:hAnsi="Times New Roman"/>
          <w:b/>
          <w:sz w:val="24"/>
          <w:szCs w:val="24"/>
          <w:lang w:val="en-US"/>
        </w:rPr>
        <w:t>in</w:t>
      </w:r>
      <w:r w:rsidR="00C61F5A" w:rsidRPr="00C61F5A">
        <w:rPr>
          <w:rFonts w:ascii="Times New Roman" w:hAnsi="Times New Roman"/>
          <w:b/>
          <w:sz w:val="24"/>
          <w:szCs w:val="24"/>
        </w:rPr>
        <w:t xml:space="preserve"> </w:t>
      </w:r>
      <w:r w:rsidR="00C61F5A" w:rsidRPr="00C61F5A">
        <w:rPr>
          <w:rFonts w:ascii="Times New Roman" w:hAnsi="Times New Roman"/>
          <w:b/>
          <w:sz w:val="24"/>
          <w:szCs w:val="24"/>
          <w:lang w:val="en-US"/>
        </w:rPr>
        <w:t>Use</w:t>
      </w:r>
      <w:r w:rsidR="00C61F5A" w:rsidRPr="00C61F5A">
        <w:rPr>
          <w:rFonts w:ascii="Times New Roman" w:hAnsi="Times New Roman"/>
          <w:b/>
          <w:sz w:val="24"/>
          <w:szCs w:val="24"/>
        </w:rPr>
        <w:t>»</w:t>
      </w:r>
    </w:p>
    <w:p w:rsidR="001A2B9A" w:rsidRPr="001F70F9" w:rsidRDefault="001A2B9A" w:rsidP="008A66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70F9">
        <w:rPr>
          <w:rFonts w:ascii="Times New Roman" w:hAnsi="Times New Roman"/>
          <w:sz w:val="24"/>
          <w:szCs w:val="24"/>
        </w:rPr>
        <w:t>Рабочая программа внеурочной деятельности «Клуб</w:t>
      </w:r>
      <w:r w:rsidRPr="001F70F9">
        <w:rPr>
          <w:rFonts w:ascii="Times New Roman" w:hAnsi="Times New Roman"/>
          <w:b/>
          <w:sz w:val="24"/>
          <w:szCs w:val="24"/>
        </w:rPr>
        <w:t xml:space="preserve"> «</w:t>
      </w:r>
      <w:r w:rsidRPr="001F70F9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Pr="001F70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70F9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1F70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70F9">
        <w:rPr>
          <w:rFonts w:ascii="Times New Roman" w:hAnsi="Times New Roman"/>
          <w:color w:val="000000"/>
          <w:sz w:val="24"/>
          <w:szCs w:val="24"/>
          <w:lang w:val="en-US"/>
        </w:rPr>
        <w:t>Use</w:t>
      </w:r>
      <w:r w:rsidRPr="001F70F9">
        <w:rPr>
          <w:rFonts w:ascii="Times New Roman" w:hAnsi="Times New Roman"/>
          <w:b/>
          <w:sz w:val="24"/>
          <w:szCs w:val="24"/>
        </w:rPr>
        <w:t xml:space="preserve">» </w:t>
      </w:r>
      <w:r w:rsidRPr="001F6615">
        <w:rPr>
          <w:rFonts w:ascii="Times New Roman" w:hAnsi="Times New Roman"/>
          <w:color w:val="000000"/>
          <w:sz w:val="24"/>
          <w:szCs w:val="24"/>
        </w:rPr>
        <w:t>отвечает</w:t>
      </w:r>
      <w:r w:rsidRPr="001F70F9">
        <w:rPr>
          <w:rFonts w:ascii="Times New Roman" w:hAnsi="Times New Roman"/>
          <w:color w:val="000000"/>
          <w:sz w:val="24"/>
          <w:szCs w:val="24"/>
        </w:rPr>
        <w:t xml:space="preserve"> требованиям </w:t>
      </w:r>
      <w:r w:rsidRPr="001F6615">
        <w:rPr>
          <w:rFonts w:ascii="Times New Roman" w:hAnsi="Times New Roman"/>
          <w:color w:val="000000"/>
          <w:sz w:val="24"/>
          <w:szCs w:val="24"/>
        </w:rPr>
        <w:t>Федерального</w:t>
      </w:r>
      <w:r w:rsidRPr="001F70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615">
        <w:rPr>
          <w:rFonts w:ascii="Times New Roman" w:hAnsi="Times New Roman"/>
          <w:color w:val="000000"/>
          <w:sz w:val="24"/>
          <w:szCs w:val="24"/>
        </w:rPr>
        <w:t xml:space="preserve">государственного образовательного стандарта </w:t>
      </w:r>
      <w:r w:rsidR="0023004D">
        <w:rPr>
          <w:rFonts w:ascii="Times New Roman" w:hAnsi="Times New Roman"/>
          <w:color w:val="000000"/>
          <w:sz w:val="24"/>
          <w:szCs w:val="24"/>
        </w:rPr>
        <w:t>основного</w:t>
      </w:r>
      <w:r w:rsidRPr="001F6615">
        <w:rPr>
          <w:rFonts w:ascii="Times New Roman" w:hAnsi="Times New Roman"/>
          <w:color w:val="000000"/>
          <w:sz w:val="24"/>
          <w:szCs w:val="24"/>
        </w:rPr>
        <w:t xml:space="preserve"> общего образования,</w:t>
      </w:r>
      <w:r w:rsidRPr="001F70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615">
        <w:rPr>
          <w:rFonts w:ascii="Times New Roman" w:hAnsi="Times New Roman"/>
          <w:color w:val="000000"/>
          <w:sz w:val="24"/>
          <w:szCs w:val="24"/>
        </w:rPr>
        <w:t xml:space="preserve">учитывает основные требования, предъявляемые к </w:t>
      </w:r>
      <w:r w:rsidRPr="001F70F9">
        <w:rPr>
          <w:rFonts w:ascii="Times New Roman" w:hAnsi="Times New Roman"/>
          <w:color w:val="000000"/>
          <w:sz w:val="24"/>
          <w:szCs w:val="24"/>
        </w:rPr>
        <w:t xml:space="preserve">результатам освоения </w:t>
      </w:r>
      <w:r w:rsidRPr="001F6615">
        <w:rPr>
          <w:rFonts w:ascii="Times New Roman" w:hAnsi="Times New Roman"/>
          <w:color w:val="000000"/>
          <w:sz w:val="24"/>
          <w:szCs w:val="24"/>
        </w:rPr>
        <w:t>иностранным</w:t>
      </w:r>
      <w:r w:rsidRPr="001F70F9">
        <w:rPr>
          <w:rFonts w:ascii="Times New Roman" w:hAnsi="Times New Roman"/>
          <w:color w:val="000000"/>
          <w:sz w:val="24"/>
          <w:szCs w:val="24"/>
        </w:rPr>
        <w:t>и</w:t>
      </w:r>
      <w:r w:rsidRPr="001F6615">
        <w:rPr>
          <w:rFonts w:ascii="Times New Roman" w:hAnsi="Times New Roman"/>
          <w:color w:val="000000"/>
          <w:sz w:val="24"/>
          <w:szCs w:val="24"/>
        </w:rPr>
        <w:t xml:space="preserve"> языкам</w:t>
      </w:r>
      <w:r w:rsidRPr="001F70F9">
        <w:rPr>
          <w:rFonts w:ascii="Times New Roman" w:hAnsi="Times New Roman"/>
          <w:color w:val="000000"/>
          <w:sz w:val="24"/>
          <w:szCs w:val="24"/>
        </w:rPr>
        <w:t>и</w:t>
      </w:r>
      <w:r w:rsidRPr="001F6615">
        <w:rPr>
          <w:rFonts w:ascii="Times New Roman" w:hAnsi="Times New Roman"/>
          <w:color w:val="000000"/>
          <w:sz w:val="24"/>
          <w:szCs w:val="24"/>
        </w:rPr>
        <w:t xml:space="preserve">, соотносится с действующей </w:t>
      </w:r>
      <w:r w:rsidRPr="001F70F9">
        <w:rPr>
          <w:rFonts w:ascii="Times New Roman" w:hAnsi="Times New Roman"/>
          <w:color w:val="000000"/>
          <w:sz w:val="24"/>
          <w:szCs w:val="24"/>
        </w:rPr>
        <w:t>рабочей</w:t>
      </w:r>
      <w:r w:rsidRPr="001F6615">
        <w:rPr>
          <w:rFonts w:ascii="Times New Roman" w:hAnsi="Times New Roman"/>
          <w:color w:val="000000"/>
          <w:sz w:val="24"/>
          <w:szCs w:val="24"/>
        </w:rPr>
        <w:t xml:space="preserve"> программой</w:t>
      </w:r>
      <w:r w:rsidRPr="001F70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615">
        <w:rPr>
          <w:rFonts w:ascii="Times New Roman" w:hAnsi="Times New Roman"/>
          <w:color w:val="000000"/>
          <w:sz w:val="24"/>
          <w:szCs w:val="24"/>
        </w:rPr>
        <w:t xml:space="preserve">обучения английскому языку в </w:t>
      </w:r>
      <w:r w:rsidR="0023004D">
        <w:rPr>
          <w:rFonts w:ascii="Times New Roman" w:hAnsi="Times New Roman"/>
          <w:color w:val="000000"/>
          <w:sz w:val="24"/>
          <w:szCs w:val="24"/>
        </w:rPr>
        <w:t>основной</w:t>
      </w:r>
      <w:r w:rsidRPr="001F6615">
        <w:rPr>
          <w:rFonts w:ascii="Times New Roman" w:hAnsi="Times New Roman"/>
          <w:color w:val="000000"/>
          <w:sz w:val="24"/>
          <w:szCs w:val="24"/>
        </w:rPr>
        <w:t xml:space="preserve"> общеобразовательной школе,</w:t>
      </w:r>
      <w:r w:rsidRPr="001F70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615">
        <w:rPr>
          <w:rFonts w:ascii="Times New Roman" w:hAnsi="Times New Roman"/>
          <w:color w:val="000000"/>
          <w:sz w:val="24"/>
          <w:szCs w:val="24"/>
        </w:rPr>
        <w:t>ориентирована на общеевропейские компетенции владения иностранным</w:t>
      </w:r>
      <w:r w:rsidRPr="001F70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6615">
        <w:rPr>
          <w:rFonts w:ascii="Times New Roman" w:hAnsi="Times New Roman"/>
          <w:color w:val="000000"/>
          <w:sz w:val="24"/>
          <w:szCs w:val="24"/>
        </w:rPr>
        <w:t>языком</w:t>
      </w:r>
      <w:r w:rsidRPr="001F70F9">
        <w:rPr>
          <w:rFonts w:ascii="Times New Roman" w:hAnsi="Times New Roman"/>
          <w:color w:val="000000"/>
          <w:sz w:val="24"/>
          <w:szCs w:val="24"/>
        </w:rPr>
        <w:t>.</w:t>
      </w:r>
    </w:p>
    <w:p w:rsidR="0023004D" w:rsidRDefault="0023004D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23004D">
        <w:rPr>
          <w:rFonts w:ascii="yandex-sans" w:hAnsi="yandex-sans"/>
          <w:color w:val="000000"/>
          <w:sz w:val="23"/>
          <w:szCs w:val="23"/>
        </w:rPr>
        <w:t xml:space="preserve">Основная </w:t>
      </w:r>
      <w:r w:rsidRPr="0023004D">
        <w:rPr>
          <w:rFonts w:ascii="yandex-sans" w:hAnsi="yandex-sans"/>
          <w:b/>
          <w:color w:val="000000"/>
          <w:sz w:val="23"/>
          <w:szCs w:val="23"/>
        </w:rPr>
        <w:t>цель</w:t>
      </w:r>
      <w:r w:rsidRPr="0023004D">
        <w:rPr>
          <w:rFonts w:ascii="yandex-sans" w:hAnsi="yandex-sans"/>
          <w:color w:val="000000"/>
          <w:sz w:val="23"/>
          <w:szCs w:val="23"/>
        </w:rPr>
        <w:t xml:space="preserve"> программы состоит в системном развит</w:t>
      </w:r>
      <w:proofErr w:type="gramStart"/>
      <w:r w:rsidRPr="0023004D">
        <w:rPr>
          <w:rFonts w:ascii="yandex-sans" w:hAnsi="yandex-sans"/>
          <w:color w:val="000000"/>
          <w:sz w:val="23"/>
          <w:szCs w:val="23"/>
        </w:rPr>
        <w:t>ии у у</w:t>
      </w:r>
      <w:proofErr w:type="gramEnd"/>
      <w:r w:rsidRPr="0023004D">
        <w:rPr>
          <w:rFonts w:ascii="yandex-sans" w:hAnsi="yandex-sans"/>
          <w:color w:val="000000"/>
          <w:sz w:val="23"/>
          <w:szCs w:val="23"/>
        </w:rPr>
        <w:t>чащихся</w:t>
      </w:r>
      <w:r>
        <w:rPr>
          <w:rFonts w:ascii="yandex-sans" w:hAnsi="yandex-sans"/>
          <w:color w:val="000000"/>
          <w:sz w:val="23"/>
          <w:szCs w:val="23"/>
        </w:rPr>
        <w:t xml:space="preserve"> речевых навыков и умений </w:t>
      </w:r>
      <w:r w:rsidRPr="0023004D">
        <w:rPr>
          <w:rFonts w:ascii="yandex-sans" w:hAnsi="yandex-sans"/>
          <w:color w:val="000000"/>
          <w:sz w:val="23"/>
          <w:szCs w:val="23"/>
        </w:rPr>
        <w:t xml:space="preserve"> на базе чтения, </w:t>
      </w:r>
      <w:proofErr w:type="spellStart"/>
      <w:r w:rsidRPr="0023004D">
        <w:rPr>
          <w:rFonts w:ascii="yandex-sans" w:hAnsi="yandex-sans"/>
          <w:color w:val="000000"/>
          <w:sz w:val="23"/>
          <w:szCs w:val="23"/>
        </w:rPr>
        <w:t>аудирования</w:t>
      </w:r>
      <w:proofErr w:type="spellEnd"/>
      <w:r w:rsidRPr="0023004D">
        <w:rPr>
          <w:rFonts w:ascii="yandex-sans" w:hAnsi="yandex-sans"/>
          <w:color w:val="000000"/>
          <w:sz w:val="23"/>
          <w:szCs w:val="23"/>
        </w:rPr>
        <w:t xml:space="preserve"> и говорения по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23004D">
        <w:rPr>
          <w:rFonts w:ascii="yandex-sans" w:hAnsi="yandex-sans"/>
          <w:color w:val="000000"/>
          <w:sz w:val="23"/>
          <w:szCs w:val="23"/>
        </w:rPr>
        <w:t>темам, наиболее востребованным в реальных жизненных ситуациях.</w:t>
      </w:r>
    </w:p>
    <w:p w:rsidR="008A66BB" w:rsidRPr="008A66BB" w:rsidRDefault="008A66BB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Для достижения данной цели программа ставит следующие задачи:</w:t>
      </w:r>
    </w:p>
    <w:p w:rsidR="008A66BB" w:rsidRPr="008A66BB" w:rsidRDefault="008A66BB" w:rsidP="008A66BB">
      <w:pPr>
        <w:spacing w:after="0" w:line="240" w:lineRule="auto"/>
        <w:ind w:firstLine="426"/>
        <w:jc w:val="both"/>
        <w:rPr>
          <w:rFonts w:ascii="yandex-sans" w:hAnsi="yandex-sans"/>
          <w:b/>
          <w:color w:val="000000"/>
          <w:sz w:val="23"/>
          <w:szCs w:val="23"/>
          <w:u w:val="single"/>
        </w:rPr>
      </w:pPr>
      <w:r w:rsidRPr="008A66BB">
        <w:rPr>
          <w:rFonts w:ascii="yandex-sans" w:hAnsi="yandex-sans"/>
          <w:b/>
          <w:color w:val="000000"/>
          <w:sz w:val="23"/>
          <w:szCs w:val="23"/>
          <w:u w:val="single"/>
        </w:rPr>
        <w:t>Предметные задачи:</w:t>
      </w:r>
    </w:p>
    <w:p w:rsidR="008A66BB" w:rsidRPr="008A66BB" w:rsidRDefault="008A66BB" w:rsidP="008A66BB">
      <w:pPr>
        <w:spacing w:after="0" w:line="240" w:lineRule="auto"/>
        <w:ind w:left="851" w:hanging="284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1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Обучить школьников различным стилям, жанрам и формам письменных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высказываний.</w:t>
      </w:r>
    </w:p>
    <w:p w:rsidR="008A66BB" w:rsidRPr="008A66BB" w:rsidRDefault="008A66BB" w:rsidP="008A66BB">
      <w:pPr>
        <w:spacing w:after="0" w:line="240" w:lineRule="auto"/>
        <w:ind w:left="851" w:hanging="284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2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Развить у изучающих английский язык умения «эффективного» чтения.</w:t>
      </w:r>
    </w:p>
    <w:p w:rsidR="008A66BB" w:rsidRPr="008A66BB" w:rsidRDefault="008A66BB" w:rsidP="008A66BB">
      <w:pPr>
        <w:spacing w:after="0" w:line="240" w:lineRule="auto"/>
        <w:ind w:left="851" w:hanging="284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3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Научить воспринимать аутентичный текст на английском языке на слух.</w:t>
      </w:r>
    </w:p>
    <w:p w:rsidR="008A66BB" w:rsidRPr="008A66BB" w:rsidRDefault="008A66BB" w:rsidP="008A66BB">
      <w:pPr>
        <w:spacing w:after="0" w:line="240" w:lineRule="auto"/>
        <w:ind w:left="851" w:hanging="284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4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Расширить активный и пассивный словарный запас.</w:t>
      </w:r>
    </w:p>
    <w:p w:rsidR="008A66BB" w:rsidRPr="008A66BB" w:rsidRDefault="008A66BB" w:rsidP="008A66BB">
      <w:pPr>
        <w:spacing w:after="0" w:line="240" w:lineRule="auto"/>
        <w:ind w:left="851" w:hanging="284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5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Помочь учащимся в построении грамматических структур на иностранном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языке «напрямую», избегая проведения аналогий и переводов с родного языка.</w:t>
      </w:r>
    </w:p>
    <w:p w:rsidR="008A66BB" w:rsidRPr="008A66BB" w:rsidRDefault="008A66BB" w:rsidP="008A66BB">
      <w:pPr>
        <w:spacing w:after="0" w:line="240" w:lineRule="auto"/>
        <w:ind w:firstLine="426"/>
        <w:jc w:val="both"/>
        <w:rPr>
          <w:rFonts w:ascii="yandex-sans" w:hAnsi="yandex-sans"/>
          <w:b/>
          <w:color w:val="000000"/>
          <w:sz w:val="23"/>
          <w:szCs w:val="23"/>
          <w:u w:val="single"/>
        </w:rPr>
      </w:pPr>
      <w:proofErr w:type="spellStart"/>
      <w:r w:rsidRPr="008A66BB">
        <w:rPr>
          <w:rFonts w:ascii="yandex-sans" w:hAnsi="yandex-sans"/>
          <w:b/>
          <w:color w:val="000000"/>
          <w:sz w:val="23"/>
          <w:szCs w:val="23"/>
          <w:u w:val="single"/>
        </w:rPr>
        <w:t>Метапредметные</w:t>
      </w:r>
      <w:proofErr w:type="spellEnd"/>
      <w:r w:rsidRPr="008A66BB">
        <w:rPr>
          <w:rFonts w:ascii="yandex-sans" w:hAnsi="yandex-sans"/>
          <w:b/>
          <w:color w:val="000000"/>
          <w:sz w:val="23"/>
          <w:szCs w:val="23"/>
          <w:u w:val="single"/>
        </w:rPr>
        <w:t xml:space="preserve"> задачи:</w:t>
      </w:r>
    </w:p>
    <w:p w:rsidR="008A66BB" w:rsidRPr="008A66BB" w:rsidRDefault="008A66BB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1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Развить у учащихся навыки логического изложения мысли.</w:t>
      </w:r>
    </w:p>
    <w:p w:rsidR="008A66BB" w:rsidRPr="008A66BB" w:rsidRDefault="008A66BB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2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Развить у учащихся критическое мышление.</w:t>
      </w:r>
    </w:p>
    <w:p w:rsidR="008A66BB" w:rsidRPr="008A66BB" w:rsidRDefault="008A66BB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3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Развить у учащихся мотивацию к познанию и творчеству.</w:t>
      </w:r>
    </w:p>
    <w:p w:rsidR="008A66BB" w:rsidRPr="008A66BB" w:rsidRDefault="008A66BB" w:rsidP="008A66BB">
      <w:pPr>
        <w:spacing w:after="0" w:line="240" w:lineRule="auto"/>
        <w:ind w:left="993" w:hanging="284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4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Актуализировать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интеллектуально-творческий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потенциал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личности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учащегося, его образовательную активность.</w:t>
      </w:r>
    </w:p>
    <w:p w:rsidR="008A66BB" w:rsidRPr="008A66BB" w:rsidRDefault="008A66BB" w:rsidP="008A66BB">
      <w:pPr>
        <w:spacing w:after="0" w:line="240" w:lineRule="auto"/>
        <w:ind w:left="993" w:hanging="284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5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Познакомить учеников с социолингвистическими аспектами формирования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тех или иных структур письменной речи в английском языке (написание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письма).</w:t>
      </w:r>
    </w:p>
    <w:p w:rsidR="008A66BB" w:rsidRDefault="008A66BB" w:rsidP="008A66BB">
      <w:pPr>
        <w:spacing w:after="0" w:line="240" w:lineRule="auto"/>
        <w:ind w:left="993" w:hanging="284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6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Развить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навыки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быстрой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письменной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коммуникации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в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условиях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международного информационного пространства путем ознакомления с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основными устойчивыми словосочетаниями, употребляемыми в письме.</w:t>
      </w:r>
    </w:p>
    <w:p w:rsidR="008A66BB" w:rsidRPr="008A66BB" w:rsidRDefault="008A66BB" w:rsidP="008A66BB">
      <w:pPr>
        <w:spacing w:after="0" w:line="240" w:lineRule="auto"/>
        <w:ind w:firstLine="426"/>
        <w:jc w:val="both"/>
        <w:rPr>
          <w:rFonts w:ascii="yandex-sans" w:hAnsi="yandex-sans"/>
          <w:b/>
          <w:color w:val="000000"/>
          <w:sz w:val="23"/>
          <w:szCs w:val="23"/>
          <w:u w:val="single"/>
        </w:rPr>
      </w:pPr>
      <w:r w:rsidRPr="008A66BB">
        <w:rPr>
          <w:rFonts w:ascii="yandex-sans" w:hAnsi="yandex-sans"/>
          <w:b/>
          <w:color w:val="000000"/>
          <w:sz w:val="23"/>
          <w:szCs w:val="23"/>
          <w:u w:val="single"/>
        </w:rPr>
        <w:t>Личностные задачи:</w:t>
      </w:r>
    </w:p>
    <w:p w:rsidR="008A66BB" w:rsidRPr="008A66BB" w:rsidRDefault="008A66BB" w:rsidP="008A66BB">
      <w:pPr>
        <w:spacing w:after="0" w:line="240" w:lineRule="auto"/>
        <w:ind w:left="993" w:hanging="284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1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Воспитать у учащихся уважение и интерес к литературным ценностям.</w:t>
      </w:r>
    </w:p>
    <w:p w:rsidR="008A66BB" w:rsidRPr="008A66BB" w:rsidRDefault="008A66BB" w:rsidP="008A66BB">
      <w:pPr>
        <w:spacing w:after="0" w:line="240" w:lineRule="auto"/>
        <w:ind w:left="993" w:hanging="284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2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Сформировать позицию гражданина мира, понимающего и принимающего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особенности социального общежития.</w:t>
      </w:r>
    </w:p>
    <w:p w:rsidR="008A66BB" w:rsidRPr="008A66BB" w:rsidRDefault="008A66BB" w:rsidP="008A66BB">
      <w:pPr>
        <w:spacing w:after="0" w:line="240" w:lineRule="auto"/>
        <w:ind w:left="993" w:hanging="284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3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Сформировать у учащихся мотивацию к обучению и познанию.</w:t>
      </w:r>
    </w:p>
    <w:p w:rsidR="008A66BB" w:rsidRPr="008A66BB" w:rsidRDefault="008A66BB" w:rsidP="008A66BB">
      <w:pPr>
        <w:spacing w:after="0" w:line="240" w:lineRule="auto"/>
        <w:ind w:left="993" w:hanging="284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4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Создать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условия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для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социального,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культурного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профессионального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самоопределения учащегося.</w:t>
      </w:r>
    </w:p>
    <w:p w:rsidR="008A66BB" w:rsidRPr="008A66BB" w:rsidRDefault="008A66BB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Особенности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данной программы заключается в следующем:</w:t>
      </w:r>
    </w:p>
    <w:p w:rsidR="008A66BB" w:rsidRPr="008A66BB" w:rsidRDefault="008A66BB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1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применение в обучении творческого подхода, который позволяет развить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умения свободной </w:t>
      </w:r>
      <w:r>
        <w:rPr>
          <w:rFonts w:ascii="yandex-sans" w:hAnsi="yandex-sans"/>
          <w:color w:val="000000"/>
          <w:sz w:val="23"/>
          <w:szCs w:val="23"/>
        </w:rPr>
        <w:t xml:space="preserve">устной и </w:t>
      </w:r>
      <w:r w:rsidRPr="008A66BB">
        <w:rPr>
          <w:rFonts w:ascii="yandex-sans" w:hAnsi="yandex-sans"/>
          <w:color w:val="000000"/>
          <w:sz w:val="23"/>
          <w:szCs w:val="23"/>
        </w:rPr>
        <w:t>письменной коммуникации, не опосредованной переводом;</w:t>
      </w:r>
    </w:p>
    <w:p w:rsidR="008A66BB" w:rsidRPr="008A66BB" w:rsidRDefault="008A66BB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2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использование максимально адаптированных к повседневной жизни форм</w:t>
      </w:r>
      <w:r>
        <w:rPr>
          <w:rFonts w:ascii="yandex-sans" w:hAnsi="yandex-sans"/>
          <w:color w:val="000000"/>
          <w:sz w:val="23"/>
          <w:szCs w:val="23"/>
        </w:rPr>
        <w:t xml:space="preserve"> устной и </w:t>
      </w:r>
      <w:r w:rsidRPr="008A66BB">
        <w:rPr>
          <w:rFonts w:ascii="yandex-sans" w:hAnsi="yandex-sans"/>
          <w:color w:val="000000"/>
          <w:sz w:val="23"/>
          <w:szCs w:val="23"/>
        </w:rPr>
        <w:t>письменной коммуникации, а также тем, по которым предлагается их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отработка;</w:t>
      </w:r>
    </w:p>
    <w:p w:rsidR="008A66BB" w:rsidRPr="008A66BB" w:rsidRDefault="008A66BB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8A66BB">
        <w:rPr>
          <w:rFonts w:ascii="yandex-sans" w:hAnsi="yandex-sans"/>
          <w:color w:val="000000"/>
          <w:sz w:val="23"/>
          <w:szCs w:val="23"/>
        </w:rPr>
        <w:t>3</w:t>
      </w:r>
      <w:r>
        <w:rPr>
          <w:rFonts w:ascii="yandex-sans" w:hAnsi="yandex-sans"/>
          <w:color w:val="000000"/>
          <w:sz w:val="23"/>
          <w:szCs w:val="23"/>
        </w:rPr>
        <w:t>.</w:t>
      </w:r>
      <w:r w:rsidRPr="008A66BB">
        <w:rPr>
          <w:rFonts w:ascii="yandex-sans" w:hAnsi="yandex-sans"/>
          <w:color w:val="000000"/>
          <w:sz w:val="23"/>
          <w:szCs w:val="23"/>
        </w:rPr>
        <w:t xml:space="preserve"> комплексный подход к обучению, который позволяет развить не только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умения в письменной речи, но и саму логику изложения и идейное мышление,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что важно для развития аргументированного изложения мысли по всем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A66BB">
        <w:rPr>
          <w:rFonts w:ascii="yandex-sans" w:hAnsi="yandex-sans"/>
          <w:color w:val="000000"/>
          <w:sz w:val="23"/>
          <w:szCs w:val="23"/>
        </w:rPr>
        <w:t>предметам.</w:t>
      </w:r>
    </w:p>
    <w:p w:rsidR="0023004D" w:rsidRPr="0023004D" w:rsidRDefault="0023004D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23004D">
        <w:rPr>
          <w:rFonts w:ascii="yandex-sans" w:hAnsi="yandex-sans"/>
          <w:color w:val="000000"/>
          <w:sz w:val="23"/>
          <w:szCs w:val="23"/>
        </w:rPr>
        <w:t>Данная программа имеет лингвистическую направленность.</w:t>
      </w:r>
    </w:p>
    <w:p w:rsidR="0023004D" w:rsidRPr="0023004D" w:rsidRDefault="0023004D" w:rsidP="008A66BB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23004D">
        <w:rPr>
          <w:rFonts w:ascii="yandex-sans" w:hAnsi="yandex-sans"/>
          <w:color w:val="000000"/>
          <w:sz w:val="23"/>
          <w:szCs w:val="23"/>
        </w:rPr>
        <w:t xml:space="preserve">Программа внеурочной деятельности реализуется в течение </w:t>
      </w:r>
      <w:r w:rsidR="00C61F5A">
        <w:rPr>
          <w:rFonts w:ascii="yandex-sans" w:hAnsi="yandex-sans"/>
          <w:color w:val="000000"/>
          <w:sz w:val="23"/>
          <w:szCs w:val="23"/>
        </w:rPr>
        <w:t xml:space="preserve">одного учебного года - 1 час в неделю. </w:t>
      </w:r>
      <w:r w:rsidRPr="0023004D">
        <w:rPr>
          <w:rFonts w:ascii="yandex-sans" w:hAnsi="yandex-sans"/>
          <w:color w:val="000000"/>
          <w:sz w:val="23"/>
          <w:szCs w:val="23"/>
        </w:rPr>
        <w:t>Возраст обучающихся – 15-16 лет.</w:t>
      </w:r>
    </w:p>
    <w:sectPr w:rsidR="0023004D" w:rsidRPr="0023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4778A"/>
    <w:multiLevelType w:val="hybridMultilevel"/>
    <w:tmpl w:val="6FEE8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CB"/>
    <w:rsid w:val="001A2B9A"/>
    <w:rsid w:val="0023004D"/>
    <w:rsid w:val="005974CB"/>
    <w:rsid w:val="008A66BB"/>
    <w:rsid w:val="00931294"/>
    <w:rsid w:val="00A8778F"/>
    <w:rsid w:val="00C6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B9A"/>
    <w:pPr>
      <w:spacing w:after="0" w:line="240" w:lineRule="auto"/>
    </w:pPr>
    <w:rPr>
      <w:rFonts w:ascii="Tahoma" w:hAnsi="Tahoma"/>
      <w:sz w:val="24"/>
      <w:szCs w:val="20"/>
    </w:rPr>
  </w:style>
  <w:style w:type="character" w:customStyle="1" w:styleId="a4">
    <w:name w:val="Основной текст Знак"/>
    <w:basedOn w:val="a0"/>
    <w:link w:val="a3"/>
    <w:rsid w:val="001A2B9A"/>
    <w:rPr>
      <w:rFonts w:ascii="Tahoma" w:eastAsia="Times New Roman" w:hAnsi="Tahoma" w:cs="Times New Roman"/>
      <w:sz w:val="24"/>
      <w:szCs w:val="20"/>
      <w:lang w:eastAsia="ru-RU"/>
    </w:rPr>
  </w:style>
  <w:style w:type="character" w:styleId="a5">
    <w:name w:val="Emphasis"/>
    <w:qFormat/>
    <w:rsid w:val="001A2B9A"/>
    <w:rPr>
      <w:i/>
      <w:iCs/>
    </w:rPr>
  </w:style>
  <w:style w:type="paragraph" w:styleId="a6">
    <w:name w:val="No Spacing"/>
    <w:basedOn w:val="a"/>
    <w:link w:val="a7"/>
    <w:uiPriority w:val="1"/>
    <w:qFormat/>
    <w:rsid w:val="001A2B9A"/>
    <w:pPr>
      <w:spacing w:after="0" w:line="240" w:lineRule="auto"/>
    </w:pPr>
    <w:rPr>
      <w:sz w:val="20"/>
      <w:szCs w:val="20"/>
      <w:lang w:val="en-US" w:eastAsia="en-US" w:bidi="en-US"/>
    </w:rPr>
  </w:style>
  <w:style w:type="character" w:customStyle="1" w:styleId="a7">
    <w:name w:val="Без интервала Знак"/>
    <w:link w:val="a6"/>
    <w:uiPriority w:val="1"/>
    <w:rsid w:val="001A2B9A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41">
    <w:name w:val="Заголовок 41"/>
    <w:basedOn w:val="a"/>
    <w:uiPriority w:val="1"/>
    <w:qFormat/>
    <w:rsid w:val="001A2B9A"/>
    <w:pPr>
      <w:widowControl w:val="0"/>
      <w:spacing w:before="53" w:after="0" w:line="240" w:lineRule="auto"/>
      <w:ind w:left="70" w:right="1014"/>
      <w:jc w:val="center"/>
      <w:outlineLvl w:val="4"/>
    </w:pPr>
    <w:rPr>
      <w:rFonts w:ascii="Times New Roman" w:hAnsi="Times New Roman"/>
      <w:b/>
      <w:bCs/>
      <w:sz w:val="23"/>
      <w:szCs w:val="23"/>
      <w:lang w:val="en-US" w:eastAsia="en-US"/>
    </w:rPr>
  </w:style>
  <w:style w:type="character" w:styleId="a8">
    <w:name w:val="Strong"/>
    <w:uiPriority w:val="99"/>
    <w:qFormat/>
    <w:rsid w:val="001A2B9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A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B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B9A"/>
    <w:pPr>
      <w:spacing w:after="0" w:line="240" w:lineRule="auto"/>
    </w:pPr>
    <w:rPr>
      <w:rFonts w:ascii="Tahoma" w:hAnsi="Tahoma"/>
      <w:sz w:val="24"/>
      <w:szCs w:val="20"/>
    </w:rPr>
  </w:style>
  <w:style w:type="character" w:customStyle="1" w:styleId="a4">
    <w:name w:val="Основной текст Знак"/>
    <w:basedOn w:val="a0"/>
    <w:link w:val="a3"/>
    <w:rsid w:val="001A2B9A"/>
    <w:rPr>
      <w:rFonts w:ascii="Tahoma" w:eastAsia="Times New Roman" w:hAnsi="Tahoma" w:cs="Times New Roman"/>
      <w:sz w:val="24"/>
      <w:szCs w:val="20"/>
      <w:lang w:eastAsia="ru-RU"/>
    </w:rPr>
  </w:style>
  <w:style w:type="character" w:styleId="a5">
    <w:name w:val="Emphasis"/>
    <w:qFormat/>
    <w:rsid w:val="001A2B9A"/>
    <w:rPr>
      <w:i/>
      <w:iCs/>
    </w:rPr>
  </w:style>
  <w:style w:type="paragraph" w:styleId="a6">
    <w:name w:val="No Spacing"/>
    <w:basedOn w:val="a"/>
    <w:link w:val="a7"/>
    <w:uiPriority w:val="1"/>
    <w:qFormat/>
    <w:rsid w:val="001A2B9A"/>
    <w:pPr>
      <w:spacing w:after="0" w:line="240" w:lineRule="auto"/>
    </w:pPr>
    <w:rPr>
      <w:sz w:val="20"/>
      <w:szCs w:val="20"/>
      <w:lang w:val="en-US" w:eastAsia="en-US" w:bidi="en-US"/>
    </w:rPr>
  </w:style>
  <w:style w:type="character" w:customStyle="1" w:styleId="a7">
    <w:name w:val="Без интервала Знак"/>
    <w:link w:val="a6"/>
    <w:uiPriority w:val="1"/>
    <w:rsid w:val="001A2B9A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41">
    <w:name w:val="Заголовок 41"/>
    <w:basedOn w:val="a"/>
    <w:uiPriority w:val="1"/>
    <w:qFormat/>
    <w:rsid w:val="001A2B9A"/>
    <w:pPr>
      <w:widowControl w:val="0"/>
      <w:spacing w:before="53" w:after="0" w:line="240" w:lineRule="auto"/>
      <w:ind w:left="70" w:right="1014"/>
      <w:jc w:val="center"/>
      <w:outlineLvl w:val="4"/>
    </w:pPr>
    <w:rPr>
      <w:rFonts w:ascii="Times New Roman" w:hAnsi="Times New Roman"/>
      <w:b/>
      <w:bCs/>
      <w:sz w:val="23"/>
      <w:szCs w:val="23"/>
      <w:lang w:val="en-US" w:eastAsia="en-US"/>
    </w:rPr>
  </w:style>
  <w:style w:type="character" w:styleId="a8">
    <w:name w:val="Strong"/>
    <w:uiPriority w:val="99"/>
    <w:qFormat/>
    <w:rsid w:val="001A2B9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A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B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Самакина</cp:lastModifiedBy>
  <cp:revision>6</cp:revision>
  <dcterms:created xsi:type="dcterms:W3CDTF">2019-09-24T10:53:00Z</dcterms:created>
  <dcterms:modified xsi:type="dcterms:W3CDTF">2019-09-29T11:52:00Z</dcterms:modified>
</cp:coreProperties>
</file>